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bidi w:val="0"/>
      </w:pPr>
      <w:r>
        <w:rPr>
          <w:rStyle w:val="Hyperlink.0"/>
        </w:rPr>
        <w:fldChar w:fldCharType="begin" w:fldLock="0"/>
      </w:r>
      <w:r>
        <w:rPr>
          <w:rStyle w:val="Hyperlink.0"/>
        </w:rPr>
        <w:instrText xml:space="preserve"> HYPERLINK "http://bekendeburen.nl"</w:instrText>
      </w:r>
      <w:r>
        <w:rPr>
          <w:rStyle w:val="Hyperlink.0"/>
        </w:rPr>
        <w:fldChar w:fldCharType="separate" w:fldLock="0"/>
      </w:r>
      <w:r>
        <w:rPr>
          <w:rStyle w:val="Hyperlink.0"/>
          <w:rtl w:val="0"/>
          <w:lang w:val="nl-NL"/>
        </w:rPr>
        <w:t>bekendeburen.nl</w:t>
      </w:r>
      <w:r>
        <w:rPr/>
        <w:fldChar w:fldCharType="end" w:fldLock="0"/>
      </w:r>
      <w:r>
        <w:rPr>
          <w:rtl w:val="0"/>
          <w:lang w:val="nl-NL"/>
        </w:rPr>
        <w:t xml:space="preserve"> </w:t>
      </w:r>
    </w:p>
    <w:p>
      <w:pPr>
        <w:pStyle w:val="Hoofdtekst"/>
        <w:bidi w:val="0"/>
      </w:pPr>
    </w:p>
    <w:p>
      <w:pPr>
        <w:pStyle w:val="Titel"/>
        <w:rPr>
          <w:sz w:val="50"/>
          <w:szCs w:val="50"/>
        </w:rPr>
      </w:pPr>
      <w:r>
        <w:rPr>
          <w:sz w:val="50"/>
          <w:szCs w:val="50"/>
          <w:rtl w:val="0"/>
          <w:lang w:val="nl-NL"/>
        </w:rPr>
        <w:t>Wat BN</w:t>
      </w:r>
      <w:r>
        <w:rPr>
          <w:sz w:val="50"/>
          <w:szCs w:val="50"/>
          <w:rtl w:val="0"/>
          <w:lang w:val="nl-NL"/>
        </w:rPr>
        <w:t>’</w:t>
      </w:r>
      <w:r>
        <w:rPr>
          <w:sz w:val="50"/>
          <w:szCs w:val="50"/>
          <w:rtl w:val="0"/>
          <w:lang w:val="nl-NL"/>
        </w:rPr>
        <w:t xml:space="preserve">ers doen tegen stress: van villa-gym tot wellness-weekend </w:t>
      </w:r>
    </w:p>
    <w:p>
      <w:pPr>
        <w:pStyle w:val="Hoofdtekst"/>
        <w:rPr>
          <w:b w:val="1"/>
          <w:bCs w:val="1"/>
        </w:rPr>
      </w:pPr>
      <w:r>
        <w:rPr>
          <w:b w:val="1"/>
          <w:bCs w:val="1"/>
          <w:rtl w:val="0"/>
          <w:lang w:val="nl-NL"/>
        </w:rPr>
        <w:t xml:space="preserve">Het leven van onze bekende buren lijkt soms </w:t>
      </w:r>
      <w:r>
        <w:rPr>
          <w:b w:val="1"/>
          <w:bCs w:val="1"/>
          <w:rtl w:val="0"/>
          <w:lang w:val="nl-NL"/>
        </w:rPr>
        <w:t>éé</w:t>
      </w:r>
      <w:r>
        <w:rPr>
          <w:b w:val="1"/>
          <w:bCs w:val="1"/>
          <w:rtl w:val="0"/>
          <w:lang w:val="nl-NL"/>
        </w:rPr>
        <w:t>n lange rode loper. Maar achter die mooie huizen, successen en zichtbaarheid gaan vaak volle agenda</w:t>
      </w:r>
      <w:r>
        <w:rPr>
          <w:b w:val="1"/>
          <w:bCs w:val="1"/>
          <w:rtl w:val="0"/>
          <w:lang w:val="nl-NL"/>
        </w:rPr>
        <w:t>’</w:t>
      </w:r>
      <w:r>
        <w:rPr>
          <w:b w:val="1"/>
          <w:bCs w:val="1"/>
          <w:rtl w:val="0"/>
          <w:lang w:val="nl-NL"/>
        </w:rPr>
        <w:t>s schuil. Ze balanceren druk, prestatiedrang en chronische stress. Niet voor niets gaat het steeds vaker openlijk over burn-outs, mentale balans en de noodzaak om even op de rem te trappen.</w:t>
      </w:r>
    </w:p>
    <w:p>
      <w:pPr>
        <w:pStyle w:val="Hoofdtekst"/>
        <w:bidi w:val="0"/>
      </w:pPr>
      <w:r>
        <w:rPr>
          <w:rtl w:val="0"/>
          <w:lang w:val="nl-NL"/>
        </w:rPr>
        <w:t>Hoe ze dat doen? Sommigen bouwen een villa-gym, om te sporten tot ze erbij neervallen. Anderen vertragen, bijvoorbeeld tijdens een wellness-weekend. Een uitstekende keuze, als je de wetenschap moet geloven. Wist je dat Selena Gomez regelmatig infrarood sauna</w:t>
      </w:r>
      <w:r>
        <w:rPr>
          <w:rtl w:val="0"/>
          <w:lang w:val="nl-NL"/>
        </w:rPr>
        <w:t>’</w:t>
      </w:r>
      <w:r>
        <w:rPr>
          <w:rtl w:val="0"/>
          <w:lang w:val="nl-NL"/>
        </w:rPr>
        <w:t xml:space="preserve">s gebruikt om te ontspannen en dat LeBron James daarmee zowel zijn spieren herstelt als het hoofd leegmaakt? Dichterbij huis bespraken John en Kees de Bever laatst in hun podcast hoe ze in de warmte van de sauna net wat meer van zich laten zien dan in andere situaties. </w:t>
      </w:r>
    </w:p>
    <w:p>
      <w:pPr>
        <w:pStyle w:val="Hoofdtekst"/>
        <w:bidi w:val="0"/>
      </w:pPr>
    </w:p>
    <w:p>
      <w:pPr>
        <w:pStyle w:val="Koptekst 2"/>
        <w:bidi w:val="0"/>
      </w:pPr>
      <w:r>
        <w:rPr>
          <w:rtl w:val="0"/>
        </w:rPr>
        <w:t>De sauna om stress te verminderen</w:t>
      </w:r>
    </w:p>
    <w:p>
      <w:pPr>
        <w:pStyle w:val="Hoofdtekst"/>
        <w:bidi w:val="0"/>
      </w:pPr>
      <w:r>
        <w:rPr>
          <w:rtl w:val="0"/>
          <w:lang w:val="nl-NL"/>
        </w:rPr>
        <w:t>Niet alleen BN</w:t>
      </w:r>
      <w:r>
        <w:rPr>
          <w:rtl w:val="0"/>
          <w:lang w:val="nl-NL"/>
        </w:rPr>
        <w:t>’</w:t>
      </w:r>
      <w:r>
        <w:rPr>
          <w:rtl w:val="0"/>
          <w:lang w:val="nl-NL"/>
        </w:rPr>
        <w:t xml:space="preserve">ers hebben vele ballen hoog te houden, dus ervaren druk en stress. We hebben daar allemaal mee te maken, maar dan zonder de personal trainers en intensieve HIIT-sessies die bekende buren zich kunnen veroorloven. </w:t>
      </w:r>
    </w:p>
    <w:p>
      <w:pPr>
        <w:pStyle w:val="Hoofdtekst"/>
        <w:bidi w:val="0"/>
      </w:pPr>
      <w:r>
        <w:rPr>
          <w:rtl w:val="0"/>
          <w:lang w:val="nl-NL"/>
        </w:rPr>
        <w:t>De wetenschap is er duidelijk over. Sauna en wellness doen meer dan simpelweg ontspannen. Warmte stimuleert de doorbloeding, verlaagt het stresshormoon cortisol en activeert het parasympathische zenuwstelsel. Dat systeem is verantwoordelijk voor rust en het herstel van ons lichaam.</w:t>
      </w:r>
    </w:p>
    <w:p>
      <w:pPr>
        <w:pStyle w:val="Hoofdtekst"/>
        <w:bidi w:val="0"/>
      </w:pPr>
      <w:r>
        <w:rPr>
          <w:rtl w:val="0"/>
          <w:lang w:val="nl-NL"/>
        </w:rPr>
        <w:t>Wie regelmatig naar de sauna gaat:</w:t>
      </w:r>
    </w:p>
    <w:p>
      <w:pPr>
        <w:pStyle w:val="Hoofdtekst"/>
        <w:numPr>
          <w:ilvl w:val="2"/>
          <w:numId w:val="2"/>
        </w:numPr>
        <w:bidi w:val="0"/>
      </w:pPr>
      <w:r>
        <w:rPr>
          <w:rtl w:val="0"/>
          <w:lang w:val="nl-NL"/>
        </w:rPr>
        <w:t>Slaapt beter</w:t>
      </w:r>
    </w:p>
    <w:p>
      <w:pPr>
        <w:pStyle w:val="Hoofdtekst"/>
        <w:numPr>
          <w:ilvl w:val="2"/>
          <w:numId w:val="2"/>
        </w:numPr>
        <w:bidi w:val="0"/>
      </w:pPr>
      <w:r>
        <w:rPr>
          <w:rtl w:val="0"/>
          <w:lang w:val="nl-NL"/>
        </w:rPr>
        <w:t>Merkt dat spieren sneller herstellen</w:t>
      </w:r>
    </w:p>
    <w:p>
      <w:pPr>
        <w:pStyle w:val="Hoofdtekst"/>
        <w:numPr>
          <w:ilvl w:val="2"/>
          <w:numId w:val="2"/>
        </w:numPr>
        <w:bidi w:val="0"/>
      </w:pPr>
      <w:r>
        <w:rPr>
          <w:rtl w:val="0"/>
          <w:lang w:val="nl-NL"/>
        </w:rPr>
        <w:t>Ervaart verbeterde focus</w:t>
      </w:r>
    </w:p>
    <w:p>
      <w:pPr>
        <w:pStyle w:val="Hoofdtekst"/>
        <w:numPr>
          <w:ilvl w:val="2"/>
          <w:numId w:val="2"/>
        </w:numPr>
        <w:bidi w:val="0"/>
      </w:pPr>
      <w:r>
        <w:rPr>
          <w:rtl w:val="0"/>
          <w:lang w:val="nl-NL"/>
        </w:rPr>
        <w:t>Heeft een rustiger hoofd</w:t>
      </w:r>
    </w:p>
    <w:p>
      <w:pPr>
        <w:pStyle w:val="Hoofdtekst"/>
        <w:bidi w:val="0"/>
      </w:pPr>
      <w:r>
        <w:rPr>
          <w:rtl w:val="0"/>
          <w:lang w:val="nl-NL"/>
        </w:rPr>
        <w:t>Wellness is geen zweverige keuze, maar gebaseerd op fysiologie. Vandaar dat zowel BN</w:t>
      </w:r>
      <w:r>
        <w:rPr>
          <w:rtl w:val="0"/>
          <w:lang w:val="nl-NL"/>
        </w:rPr>
        <w:t>’</w:t>
      </w:r>
      <w:r>
        <w:rPr>
          <w:rtl w:val="0"/>
          <w:lang w:val="nl-NL"/>
        </w:rPr>
        <w:t xml:space="preserve">ers als de rest van Nederland er steeds meer voor kiezen. Bij ons in de </w:t>
      </w:r>
      <w:r>
        <w:rPr>
          <w:rStyle w:val="Hyperlink.0"/>
        </w:rPr>
        <w:fldChar w:fldCharType="begin" w:fldLock="0"/>
      </w:r>
      <w:r>
        <w:rPr>
          <w:rStyle w:val="Hyperlink.0"/>
        </w:rPr>
        <w:instrText xml:space="preserve"> HYPERLINK "https://www.saunadevarana.nl/spa/"</w:instrText>
      </w:r>
      <w:r>
        <w:rPr>
          <w:rStyle w:val="Hyperlink.0"/>
        </w:rPr>
        <w:fldChar w:fldCharType="separate" w:fldLock="0"/>
      </w:r>
      <w:r>
        <w:rPr>
          <w:rStyle w:val="Hyperlink.0"/>
          <w:rtl w:val="0"/>
          <w:lang w:val="nl-NL"/>
        </w:rPr>
        <w:t>spa</w:t>
      </w:r>
      <w:r>
        <w:rPr/>
        <w:fldChar w:fldCharType="end" w:fldLock="0"/>
      </w:r>
      <w:r>
        <w:rPr>
          <w:rtl w:val="0"/>
          <w:lang w:val="nl-NL"/>
        </w:rPr>
        <w:t xml:space="preserve"> is het ontspannen </w:t>
      </w:r>
      <w:r>
        <w:rPr>
          <w:rtl w:val="0"/>
          <w:lang w:val="nl-NL"/>
        </w:rPr>
        <w:t>é</w:t>
      </w:r>
      <w:r>
        <w:rPr>
          <w:rtl w:val="0"/>
          <w:lang w:val="nl-NL"/>
        </w:rPr>
        <w:t xml:space="preserve">n herstellen. </w:t>
      </w:r>
    </w:p>
    <w:p>
      <w:pPr>
        <w:pStyle w:val="Hoofdtekst"/>
        <w:bidi w:val="0"/>
      </w:pPr>
    </w:p>
    <w:p>
      <w:pPr>
        <w:pStyle w:val="Koptekst 2"/>
        <w:bidi w:val="0"/>
      </w:pPr>
      <w:r>
        <w:rPr>
          <w:rtl w:val="0"/>
        </w:rPr>
        <w:t>Het best bewaarde geheim</w:t>
      </w:r>
    </w:p>
    <w:p>
      <w:pPr>
        <w:pStyle w:val="Hoofdtekst"/>
        <w:bidi w:val="0"/>
      </w:pPr>
      <w:r>
        <w:rPr>
          <w:rtl w:val="0"/>
          <w:lang w:val="nl-NL"/>
        </w:rPr>
        <w:t>Je hoeft gelukkig geen BN</w:t>
      </w:r>
      <w:r>
        <w:rPr>
          <w:rtl w:val="0"/>
          <w:lang w:val="nl-NL"/>
        </w:rPr>
        <w:t>’</w:t>
      </w:r>
      <w:r>
        <w:rPr>
          <w:rtl w:val="0"/>
          <w:lang w:val="nl-NL"/>
        </w:rPr>
        <w:t>er te zijn om goed voor jezelf te zorgen. Misschien zit er voor jou geen villa-gym of een personal trainer in. Maar, je kunt wel genieten van de wellness, spa en sauna. Een dag lang of tijdens een ontspannen weekend, om de mentale batterij weer even helemaal op te laden.</w:t>
      </w:r>
    </w:p>
    <w:p>
      <w:pPr>
        <w:pStyle w:val="Hoofdtekst"/>
        <w:rPr>
          <w:i w:val="1"/>
          <w:iCs w:val="1"/>
        </w:rPr>
      </w:pPr>
      <w:r>
        <w:rPr>
          <w:i w:val="1"/>
          <w:iCs w:val="1"/>
          <w:rtl w:val="0"/>
          <w:lang w:val="nl-NL"/>
        </w:rPr>
        <w:t xml:space="preserve">Tip: of beter nog, verras de ander met een </w:t>
      </w:r>
      <w:r>
        <w:rPr>
          <w:rStyle w:val="Hyperlink.0"/>
          <w:i w:val="1"/>
          <w:iCs w:val="1"/>
        </w:rPr>
        <w:fldChar w:fldCharType="begin" w:fldLock="0"/>
      </w:r>
      <w:r>
        <w:rPr>
          <w:rStyle w:val="Hyperlink.0"/>
          <w:i w:val="1"/>
          <w:iCs w:val="1"/>
        </w:rPr>
        <w:instrText xml:space="preserve"> HYPERLINK "https://www.saunadevarana.nl/sauna-cadeaubon/"</w:instrText>
      </w:r>
      <w:r>
        <w:rPr>
          <w:rStyle w:val="Hyperlink.0"/>
          <w:i w:val="1"/>
          <w:iCs w:val="1"/>
        </w:rPr>
        <w:fldChar w:fldCharType="separate" w:fldLock="0"/>
      </w:r>
      <w:r>
        <w:rPr>
          <w:rStyle w:val="Hyperlink.0"/>
          <w:i w:val="1"/>
          <w:iCs w:val="1"/>
          <w:rtl w:val="0"/>
          <w:lang w:val="nl-NL"/>
        </w:rPr>
        <w:t>sauna cadeaubon</w:t>
      </w:r>
      <w:r>
        <w:rPr>
          <w:i w:val="1"/>
          <w:iCs w:val="1"/>
        </w:rPr>
        <w:fldChar w:fldCharType="end" w:fldLock="0"/>
      </w:r>
      <w:r>
        <w:rPr>
          <w:i w:val="1"/>
          <w:iCs w:val="1"/>
          <w:rtl w:val="0"/>
          <w:lang w:val="nl-NL"/>
        </w:rPr>
        <w:t>. Misschien kunnen jullie binnenkort samen genieten van de ontspanning die ook BN</w:t>
      </w:r>
      <w:r>
        <w:rPr>
          <w:i w:val="1"/>
          <w:iCs w:val="1"/>
          <w:rtl w:val="0"/>
          <w:lang w:val="nl-NL"/>
        </w:rPr>
        <w:t>’</w:t>
      </w:r>
      <w:r>
        <w:rPr>
          <w:i w:val="1"/>
          <w:iCs w:val="1"/>
          <w:rtl w:val="0"/>
          <w:lang w:val="nl-NL"/>
        </w:rPr>
        <w:t xml:space="preserve">ers gebruiken om lekker tot rust te komen. </w:t>
      </w:r>
    </w:p>
    <w:p>
      <w:pPr>
        <w:pStyle w:val="Hoofdtekst"/>
        <w:bidi w:val="0"/>
      </w:pPr>
      <w:r>
        <w:rPr>
          <w:rtl w:val="0"/>
          <w:lang w:val="nl-NL"/>
        </w:rPr>
        <w:t>Werkt het voor jou om te sporten, wandelen, mediteren of een dagje naar de wellness en spa? Wat de manier ook is, zowel BN</w:t>
      </w:r>
      <w:r>
        <w:rPr>
          <w:rtl w:val="0"/>
          <w:lang w:val="nl-NL"/>
        </w:rPr>
        <w:t>’</w:t>
      </w:r>
      <w:r>
        <w:rPr>
          <w:rtl w:val="0"/>
          <w:lang w:val="nl-NL"/>
        </w:rPr>
        <w:t xml:space="preserve">ers als jij hebben manieren nodig om tot rust te komen na een periode van inspanning. Wat dat betreft zijn de bekende buren niet anders of bijzonder, maar hebben ze vooral vormen gevonden om na momenten vol druk ook weer even helemaal tot rust te komen.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5135026</wp:posOffset>
              </wp:positionH>
              <wp:positionV relativeFrom="page">
                <wp:posOffset>132079</wp:posOffset>
              </wp:positionV>
              <wp:extent cx="2317408" cy="10426256"/>
              <wp:effectExtent l="0" t="0" r="0" b="0"/>
              <wp:wrapNone/>
              <wp:docPr id="1073741827" name="officeArt object" descr="Groepeer"/>
              <wp:cNvGraphicFramePr/>
              <a:graphic xmlns:a="http://schemas.openxmlformats.org/drawingml/2006/main">
                <a:graphicData uri="http://schemas.microsoft.com/office/word/2010/wordprocessingGroup">
                  <wpg:wgp>
                    <wpg:cNvGrpSpPr/>
                    <wpg:grpSpPr>
                      <a:xfrm>
                        <a:off x="0" y="0"/>
                        <a:ext cx="2317408" cy="10426256"/>
                        <a:chOff x="0" y="0"/>
                        <a:chExt cx="2317407" cy="10426255"/>
                      </a:xfrm>
                    </wpg:grpSpPr>
                    <pic:pic xmlns:pic="http://schemas.openxmlformats.org/drawingml/2006/picture">
                      <pic:nvPicPr>
                        <pic:cNvPr id="1073741825" name="wessels-teksten-logo-2.png" descr="wessels-teksten-logo-2.png"/>
                        <pic:cNvPicPr>
                          <a:picLocks noChangeAspect="1"/>
                        </pic:cNvPicPr>
                      </pic:nvPicPr>
                      <pic:blipFill>
                        <a:blip r:embed="rId1">
                          <a:alphaModFix amt="30000"/>
                          <a:extLst/>
                        </a:blip>
                        <a:srcRect l="0" t="0" r="0" b="0"/>
                        <a:stretch>
                          <a:fillRect/>
                        </a:stretch>
                      </pic:blipFill>
                      <pic:spPr>
                        <a:xfrm>
                          <a:off x="1705029" y="0"/>
                          <a:ext cx="612304" cy="435789"/>
                        </a:xfrm>
                        <a:prstGeom prst="rect">
                          <a:avLst/>
                        </a:prstGeom>
                        <a:ln w="12700" cap="flat">
                          <a:noFill/>
                          <a:miter lim="400000"/>
                        </a:ln>
                        <a:effectLst/>
                      </pic:spPr>
                    </pic:pic>
                    <pic:pic xmlns:pic="http://schemas.openxmlformats.org/drawingml/2006/picture">
                      <pic:nvPicPr>
                        <pic:cNvPr id="1073741826" name="Schermafbeelding 2018-07-07 om 10.12.48.png" descr="Schermafbeelding 2018-07-07 om 10.12.48.png"/>
                        <pic:cNvPicPr>
                          <a:picLocks noChangeAspect="1"/>
                        </pic:cNvPicPr>
                      </pic:nvPicPr>
                      <pic:blipFill>
                        <a:blip r:embed="rId2">
                          <a:alphaModFix amt="30000"/>
                          <a:extLst/>
                        </a:blip>
                        <a:stretch>
                          <a:fillRect/>
                        </a:stretch>
                      </pic:blipFill>
                      <pic:spPr>
                        <a:xfrm>
                          <a:off x="0" y="10256482"/>
                          <a:ext cx="2317408" cy="169774"/>
                        </a:xfrm>
                        <a:prstGeom prst="rect">
                          <a:avLst/>
                        </a:prstGeom>
                        <a:ln w="12700" cap="flat">
                          <a:noFill/>
                          <a:miter lim="400000"/>
                        </a:ln>
                        <a:effectLst/>
                      </pic:spPr>
                    </pic:pic>
                  </wpg:wgp>
                </a:graphicData>
              </a:graphic>
            </wp:anchor>
          </w:drawing>
        </mc:Choice>
        <mc:Fallback>
          <w:pict>
            <v:group id="_x0000_s1026" style="visibility:visible;position:absolute;margin-left:404.3pt;margin-top:10.4pt;width:182.5pt;height:821.0pt;z-index:-251658240;mso-position-horizontal:absolute;mso-position-horizontal-relative:page;mso-position-vertical:absolute;mso-position-vertical-relative:page;mso-wrap-distance-left:12.0pt;mso-wrap-distance-top:12.0pt;mso-wrap-distance-right:12.0pt;mso-wrap-distance-bottom:12.0pt;" coordorigin="0,0" coordsize="2317408,10426256">
              <w10:wrap type="none" side="bothSides" anchorx="page" anchory="page"/>
              <v:shape id="_x0000_s1027" type="#_x0000_t75" style="position:absolute;left:1705029;top:0;width:612304;height:435788;">
                <v:imagedata r:id="rId1" o:title="wessels-teksten-logo-2.png"/>
              </v:shape>
              <v:shape id="_x0000_s1028" type="#_x0000_t75" style="position:absolute;left:0;top:10256482;width:2317408;height:169773;">
                <v:imagedata r:id="rId2" o:title="Schermafbeelding 2018-07-07 om 10.12.48.png"/>
              </v:shape>
            </v:group>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teken"/>
  </w:abstractNum>
  <w:abstractNum w:abstractNumId="1">
    <w:multiLevelType w:val="hybridMultilevel"/>
    <w:styleLink w:val="Ops.teken"/>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Hoofdtekst">
    <w:name w:val="Hoofdtekst"/>
    <w:next w:val="Hoofdtekst"/>
    <w:pPr>
      <w:keepNext w:val="0"/>
      <w:keepLines w:val="0"/>
      <w:pageBreakBefore w:val="0"/>
      <w:widowControl w:val="1"/>
      <w:shd w:val="clear" w:color="auto" w:fill="auto"/>
      <w:suppressAutoHyphens w:val="0"/>
      <w:bidi w:val="0"/>
      <w:spacing w:before="0" w:after="22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itel">
    <w:name w:val="Titel"/>
    <w:next w:val="Hoofdtekst"/>
    <w:pPr>
      <w:keepNext w:val="1"/>
      <w:keepLines w:val="0"/>
      <w:pageBreakBefore w:val="0"/>
      <w:widowControl w:val="1"/>
      <w:shd w:val="clear" w:color="auto" w:fill="auto"/>
      <w:suppressAutoHyphens w:val="0"/>
      <w:bidi w:val="0"/>
      <w:spacing w:before="0" w:after="220" w:line="288" w:lineRule="auto"/>
      <w:ind w:left="0" w:right="0" w:firstLine="0"/>
      <w:jc w:val="left"/>
      <w:outlineLvl w:val="0"/>
    </w:pPr>
    <w:rPr>
      <w:rFonts w:ascii="Helvetica" w:cs="Arial Unicode MS" w:hAnsi="Helvetica" w:eastAsia="Arial Unicode MS"/>
      <w:b w:val="0"/>
      <w:bCs w:val="0"/>
      <w:i w:val="0"/>
      <w:iCs w:val="0"/>
      <w:caps w:val="0"/>
      <w:smallCaps w:val="0"/>
      <w:strike w:val="0"/>
      <w:dstrike w:val="0"/>
      <w:outline w:val="0"/>
      <w:color w:val="000000"/>
      <w:spacing w:val="0"/>
      <w:kern w:val="0"/>
      <w:position w:val="0"/>
      <w:sz w:val="60"/>
      <w:szCs w:val="60"/>
      <w:u w:val="none"/>
      <w:shd w:val="nil" w:color="auto" w:fill="auto"/>
      <w:vertAlign w:val="baseline"/>
      <w:lang w:val="nl-NL"/>
      <w14:textOutline>
        <w14:noFill/>
      </w14:textOutline>
      <w14:textFill>
        <w14:solidFill>
          <w14:srgbClr w14:val="000000"/>
        </w14:solidFill>
      </w14:textFill>
    </w:rPr>
  </w:style>
  <w:style w:type="paragraph" w:styleId="Koptekst 2">
    <w:name w:val="Koptekst 2"/>
    <w:next w:val="Hoofdtekst"/>
    <w:pPr>
      <w:keepNext w:val="1"/>
      <w:keepLines w:val="0"/>
      <w:pageBreakBefore w:val="0"/>
      <w:widowControl w:val="1"/>
      <w:shd w:val="clear" w:color="auto" w:fill="auto"/>
      <w:suppressAutoHyphens w:val="0"/>
      <w:bidi w:val="0"/>
      <w:spacing w:before="0" w:after="220" w:line="288" w:lineRule="auto"/>
      <w:ind w:left="0" w:right="0" w:firstLine="0"/>
      <w:jc w:val="left"/>
      <w:outlineLvl w:val="1"/>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nl-NL"/>
      <w14:textOutline>
        <w14:noFill/>
      </w14:textOutline>
      <w14:textFill>
        <w14:solidFill>
          <w14:srgbClr w14:val="000000"/>
        </w14:solidFill>
      </w14:textFill>
    </w:rPr>
  </w:style>
  <w:style w:type="numbering" w:styleId="Ops.teken">
    <w:name w:val="Ops.teken"/>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11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